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F1" w:rsidRPr="004248F1" w:rsidRDefault="004248F1" w:rsidP="00424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Московской области</w:t>
      </w:r>
    </w:p>
    <w:p w:rsidR="004248F1" w:rsidRPr="004248F1" w:rsidRDefault="004248F1" w:rsidP="00424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4248F1" w:rsidRPr="004248F1" w:rsidRDefault="004248F1" w:rsidP="00424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Московской области</w:t>
      </w:r>
    </w:p>
    <w:p w:rsidR="004248F1" w:rsidRPr="004248F1" w:rsidRDefault="004248F1" w:rsidP="00424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«Чеховский техникум» СП-3</w:t>
      </w:r>
    </w:p>
    <w:p w:rsidR="004248F1" w:rsidRPr="004248F1" w:rsidRDefault="004248F1" w:rsidP="00424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4248F1" w:rsidRPr="004248F1" w:rsidRDefault="004248F1" w:rsidP="00424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  <w:proofErr w:type="gramStart"/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З</w:t>
      </w:r>
      <w:proofErr w:type="gramEnd"/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ам. директора по УР ________________________</w:t>
      </w: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_________________О.В. Москвитина</w:t>
      </w: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«______» ___________________ 2017 г.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en-US"/>
        </w:rPr>
      </w:pPr>
      <w:r w:rsidRPr="004248F1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РАБОЧАЯ ПРОГРАММа УЧЕБНОЙ ДИСЦИПЛИНЫ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en-US"/>
        </w:rPr>
      </w:pPr>
    </w:p>
    <w:p w:rsidR="004248F1" w:rsidRPr="004248F1" w:rsidRDefault="004248F1" w:rsidP="004248F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248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 09. Иностранный язык в профессии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учебной дисциплины</w:t>
      </w:r>
      <w:r w:rsidRPr="004248F1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 </w:t>
      </w: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разработана на основе Федерального государственного образовательного стандарта по профессии среднего профессионального образования по профессии   </w:t>
      </w:r>
      <w:r w:rsidRPr="004248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15.01.05 Сварщик ручной и частично механизированной сварки (наплавки).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n-US"/>
        </w:rPr>
      </w:pPr>
    </w:p>
    <w:p w:rsidR="004248F1" w:rsidRPr="004248F1" w:rsidRDefault="004248F1" w:rsidP="004248F1">
      <w:pPr>
        <w:tabs>
          <w:tab w:val="left" w:pos="0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248F1" w:rsidRPr="004248F1" w:rsidRDefault="004248F1" w:rsidP="004248F1">
      <w:pPr>
        <w:tabs>
          <w:tab w:val="left" w:pos="0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248F1">
        <w:rPr>
          <w:rFonts w:ascii="Times New Roman" w:hAnsi="Times New Roman" w:cs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   Московской области   «Чеховский техникум»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6C1995" w:rsidRDefault="004248F1" w:rsidP="00424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Разработчик: </w:t>
      </w:r>
      <w:r w:rsidRPr="006C1995">
        <w:rPr>
          <w:rFonts w:ascii="Times New Roman" w:hAnsi="Times New Roman" w:cs="Times New Roman"/>
          <w:sz w:val="24"/>
          <w:szCs w:val="24"/>
        </w:rPr>
        <w:t>Иванова Е.А...- преподаватель иностранного языка  ГБПОУМО «Чеховский техникум»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color w:val="FFFFFF"/>
          <w:sz w:val="24"/>
          <w:szCs w:val="24"/>
          <w:lang w:eastAsia="en-US"/>
        </w:rPr>
        <w:t xml:space="preserve">Рассмотрена и 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Рассмотрена</w:t>
      </w:r>
      <w:proofErr w:type="gramEnd"/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рекомендована к утверждению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заседании предметно-цикловой комиссии 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по профессии «Сварщик  ручной и частично механизированной сварки (наплавки)»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____ от ______________ 2017 г.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ПЦК ____________________________</w:t>
      </w: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1" w:rsidRPr="004248F1" w:rsidRDefault="004248F1" w:rsidP="00424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 с методистом</w:t>
      </w:r>
    </w:p>
    <w:p w:rsidR="004248F1" w:rsidRPr="004248F1" w:rsidRDefault="004248F1" w:rsidP="00424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4248F1" w:rsidRPr="004248F1" w:rsidRDefault="004248F1" w:rsidP="00424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__________________2017 г.</w:t>
      </w:r>
    </w:p>
    <w:bookmarkEnd w:id="0"/>
    <w:p w:rsidR="004248F1" w:rsidRPr="004248F1" w:rsidRDefault="004248F1" w:rsidP="004248F1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B7" w:rsidRPr="006C1995" w:rsidRDefault="008F3AB7" w:rsidP="006C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3AB7" w:rsidRPr="002E1F66" w:rsidRDefault="008F3AB7" w:rsidP="00D91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3AB7" w:rsidRPr="002E1F66" w:rsidRDefault="008F3AB7" w:rsidP="00CE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3AB7" w:rsidRPr="002E1F66" w:rsidRDefault="008F3AB7" w:rsidP="00CE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3AB7" w:rsidRPr="002E1F66" w:rsidRDefault="008F3AB7" w:rsidP="00CE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3AB7" w:rsidRPr="002E1F66" w:rsidRDefault="008F3AB7" w:rsidP="00CE3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3AB7" w:rsidRDefault="008F3AB7" w:rsidP="004248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3AB7" w:rsidRPr="006C1995" w:rsidRDefault="008F3AB7" w:rsidP="006C19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99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F3AB7" w:rsidRPr="006C1995" w:rsidRDefault="008F3AB7" w:rsidP="006C199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8F3AB7" w:rsidRPr="006C1995">
        <w:trPr>
          <w:trHeight w:val="916"/>
        </w:trPr>
        <w:tc>
          <w:tcPr>
            <w:tcW w:w="7501" w:type="dxa"/>
          </w:tcPr>
          <w:p w:rsidR="008F3AB7" w:rsidRPr="006C1995" w:rsidRDefault="008F3AB7" w:rsidP="006C199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РАБОЧЕЙ ПРОГРАММЫ УЧЕБНОЙ    ДИСЦИПЛИНЫ</w:t>
            </w:r>
          </w:p>
        </w:tc>
        <w:tc>
          <w:tcPr>
            <w:tcW w:w="1854" w:type="dxa"/>
          </w:tcPr>
          <w:p w:rsidR="008F3AB7" w:rsidRPr="006C1995" w:rsidRDefault="008F3AB7" w:rsidP="006C1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F3AB7" w:rsidRPr="006C1995">
        <w:trPr>
          <w:trHeight w:val="703"/>
        </w:trPr>
        <w:tc>
          <w:tcPr>
            <w:tcW w:w="7501" w:type="dxa"/>
          </w:tcPr>
          <w:p w:rsidR="008F3AB7" w:rsidRPr="006C1995" w:rsidRDefault="008F3AB7" w:rsidP="006C199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8F3AB7" w:rsidRPr="006C1995" w:rsidRDefault="008F3AB7" w:rsidP="006C1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F3AB7" w:rsidRPr="006C1995">
        <w:trPr>
          <w:trHeight w:val="699"/>
        </w:trPr>
        <w:tc>
          <w:tcPr>
            <w:tcW w:w="7501" w:type="dxa"/>
          </w:tcPr>
          <w:p w:rsidR="008F3AB7" w:rsidRPr="006C1995" w:rsidRDefault="008F3AB7" w:rsidP="006C199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F3AB7" w:rsidRPr="006C1995" w:rsidRDefault="008F3AB7" w:rsidP="006C1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8F3AB7" w:rsidRPr="006C1995">
        <w:tc>
          <w:tcPr>
            <w:tcW w:w="7501" w:type="dxa"/>
          </w:tcPr>
          <w:p w:rsidR="008F3AB7" w:rsidRPr="006C1995" w:rsidRDefault="008F3AB7" w:rsidP="006C1995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8F3AB7" w:rsidRPr="006C1995" w:rsidRDefault="008F3AB7" w:rsidP="006C1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8F3AB7" w:rsidRPr="002E1F66" w:rsidRDefault="008F3AB7" w:rsidP="002E1F6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F3AB7" w:rsidRPr="002E1F66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Pr="0021203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Pr="0021203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Pr="0021203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Pr="0021203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Pr="0021203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Pr="0021203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Pr="0021203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2E1F66">
      <w:pPr>
        <w:rPr>
          <w:rFonts w:ascii="Times New Roman" w:hAnsi="Times New Roman" w:cs="Times New Roman"/>
          <w:sz w:val="24"/>
          <w:szCs w:val="24"/>
        </w:rPr>
      </w:pPr>
    </w:p>
    <w:p w:rsidR="008F3AB7" w:rsidRDefault="008F3AB7" w:rsidP="006C19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B7" w:rsidRPr="006C1995" w:rsidRDefault="008F3AB7" w:rsidP="006C19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199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bookmarkStart w:id="1" w:name="_Toc305146171"/>
      <w:r w:rsidRPr="006C199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ПАСПОРТ РАБОЧЕЙ ПРОГРАММЫ УЧЕБНОЙ    ДИСЦИПЛИНЫ</w:t>
      </w:r>
      <w:bookmarkEnd w:id="1"/>
    </w:p>
    <w:p w:rsidR="008F3AB7" w:rsidRPr="006C1995" w:rsidRDefault="008F3AB7" w:rsidP="006C19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B7" w:rsidRPr="006C1995" w:rsidRDefault="008F3AB7" w:rsidP="006C19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ОП.09 Иностранный язык в профессии</w:t>
      </w:r>
    </w:p>
    <w:p w:rsidR="008F3AB7" w:rsidRPr="006C1995" w:rsidRDefault="008F3AB7" w:rsidP="006C19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B7" w:rsidRPr="006C1995" w:rsidRDefault="008F3AB7" w:rsidP="006C1995">
      <w:p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995">
        <w:rPr>
          <w:rFonts w:ascii="Times New Roman" w:hAnsi="Times New Roman" w:cs="Times New Roman"/>
          <w:b/>
          <w:bCs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</w:p>
    <w:p w:rsidR="008F3AB7" w:rsidRPr="006C1995" w:rsidRDefault="008F3AB7" w:rsidP="006C19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ОП.09 </w:t>
      </w:r>
      <w:r w:rsidRPr="006C1995">
        <w:rPr>
          <w:rFonts w:ascii="Times New Roman" w:hAnsi="Times New Roman" w:cs="Times New Roman"/>
          <w:sz w:val="28"/>
          <w:szCs w:val="28"/>
        </w:rPr>
        <w:t xml:space="preserve">Иностранный язык в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6C1995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общепрофессионального цикла основной образовательной программы в соответствии с ФГОС по профессии СПО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15.01.05Сварщик ручной и частично механизированной сварки (наплавки)</w:t>
      </w:r>
      <w:r w:rsidRPr="006C199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8F3AB7" w:rsidRPr="006C1995" w:rsidRDefault="008F3AB7" w:rsidP="006C1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i/>
          <w:iCs/>
          <w:sz w:val="28"/>
          <w:szCs w:val="28"/>
        </w:rPr>
      </w:pPr>
      <w:r w:rsidRPr="006C1995">
        <w:rPr>
          <w:rFonts w:ascii="Times New Roman" w:hAnsi="Times New Roman" w:cs="Times New Roman"/>
          <w:sz w:val="28"/>
          <w:szCs w:val="28"/>
        </w:rPr>
        <w:t xml:space="preserve">Учебная дисциплина входит в общепрофессиональный цикл и вместе с учебными дисциплинами цикла обеспечивает формирование общих и профессиональных компетенций для дальнейшего освоения профессиональных модулей. </w:t>
      </w:r>
    </w:p>
    <w:p w:rsidR="008F3AB7" w:rsidRPr="006C1995" w:rsidRDefault="008F3AB7" w:rsidP="006C199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C1995">
        <w:rPr>
          <w:rFonts w:ascii="Times New Roman" w:hAnsi="Times New Roman" w:cs="Times New Roman"/>
          <w:b/>
          <w:bCs/>
          <w:sz w:val="28"/>
          <w:szCs w:val="28"/>
        </w:rPr>
        <w:t>1.2. Цель и планируемые результаты освоения дисциплины:</w:t>
      </w:r>
    </w:p>
    <w:tbl>
      <w:tblPr>
        <w:tblW w:w="9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10"/>
        <w:gridCol w:w="4327"/>
      </w:tblGrid>
      <w:tr w:rsidR="008F3AB7" w:rsidRPr="006C1995">
        <w:trPr>
          <w:trHeight w:val="649"/>
        </w:trPr>
        <w:tc>
          <w:tcPr>
            <w:tcW w:w="1101" w:type="dxa"/>
          </w:tcPr>
          <w:p w:rsidR="008F3AB7" w:rsidRPr="006C1995" w:rsidRDefault="008F3AB7" w:rsidP="006C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8F3AB7" w:rsidRPr="006C1995" w:rsidRDefault="008F3AB7" w:rsidP="006C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8F3AB7" w:rsidRPr="006C1995" w:rsidRDefault="008F3AB7" w:rsidP="006C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8F3AB7" w:rsidRPr="006C1995" w:rsidRDefault="008F3AB7" w:rsidP="006C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327" w:type="dxa"/>
          </w:tcPr>
          <w:p w:rsidR="008F3AB7" w:rsidRPr="006C1995" w:rsidRDefault="008F3AB7" w:rsidP="006C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8F3AB7" w:rsidRPr="006C1995">
        <w:trPr>
          <w:trHeight w:val="212"/>
        </w:trPr>
        <w:tc>
          <w:tcPr>
            <w:tcW w:w="1101" w:type="dxa"/>
          </w:tcPr>
          <w:p w:rsidR="008F3AB7" w:rsidRPr="006C1995" w:rsidRDefault="008F3AB7" w:rsidP="006C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,  ПК 1.2</w:t>
            </w:r>
          </w:p>
        </w:tc>
        <w:tc>
          <w:tcPr>
            <w:tcW w:w="4110" w:type="dxa"/>
          </w:tcPr>
          <w:p w:rsidR="008F3AB7" w:rsidRPr="006C1995" w:rsidRDefault="008F3AB7" w:rsidP="006C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понимать общий смысл четко произнесенных высказываний в пределах литературной нормы на известные темы (профессиональные и бытовые);</w:t>
            </w:r>
          </w:p>
          <w:p w:rsidR="008F3AB7" w:rsidRPr="006C1995" w:rsidRDefault="008F3AB7" w:rsidP="006C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понимать тексты на базовые профессиональные темы;</w:t>
            </w:r>
          </w:p>
          <w:p w:rsidR="008F3AB7" w:rsidRPr="006C1995" w:rsidRDefault="008F3AB7" w:rsidP="006C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темы;</w:t>
            </w:r>
          </w:p>
          <w:p w:rsidR="008F3AB7" w:rsidRPr="006C1995" w:rsidRDefault="008F3AB7" w:rsidP="006C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деятельности;</w:t>
            </w:r>
          </w:p>
          <w:p w:rsidR="008F3AB7" w:rsidRPr="006C1995" w:rsidRDefault="008F3AB7" w:rsidP="006C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планируемые);</w:t>
            </w:r>
          </w:p>
          <w:p w:rsidR="008F3AB7" w:rsidRPr="006C1995" w:rsidRDefault="008F3AB7" w:rsidP="006C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 xml:space="preserve">писать простые связные сообщения на знакомые или интересующие </w:t>
            </w:r>
            <w:r w:rsidRPr="006C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профессиональные темы. </w:t>
            </w:r>
          </w:p>
          <w:p w:rsidR="008F3AB7" w:rsidRPr="006C1995" w:rsidRDefault="008F3AB7" w:rsidP="006C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отбор профессиональной документации с помощью справочно-правовых систем и др.;</w:t>
            </w:r>
          </w:p>
          <w:p w:rsidR="008F3AB7" w:rsidRPr="006C1995" w:rsidRDefault="008F3AB7" w:rsidP="006C19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nl-NL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  <w:lang w:eastAsia="nl-NL"/>
              </w:rPr>
              <w:t xml:space="preserve">переводить (со словарем) иностранную профессиональную документацию. </w:t>
            </w:r>
          </w:p>
          <w:p w:rsidR="008F3AB7" w:rsidRPr="006C1995" w:rsidRDefault="008F3AB7" w:rsidP="006C19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nl-NL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  <w:lang w:eastAsia="nl-NL"/>
              </w:rPr>
              <w:t>владеть навыками технического перевода текста;</w:t>
            </w:r>
          </w:p>
          <w:p w:rsidR="008F3AB7" w:rsidRPr="006C1995" w:rsidRDefault="008F3AB7" w:rsidP="006C19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nl-NL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  <w:lang w:eastAsia="nl-NL"/>
              </w:rPr>
              <w:t>понимать содержание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4327" w:type="dxa"/>
          </w:tcPr>
          <w:p w:rsidR="008F3AB7" w:rsidRPr="006C1995" w:rsidRDefault="008F3AB7" w:rsidP="006C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построения простых и сложных предложений на профессиональные темы;</w:t>
            </w:r>
          </w:p>
          <w:p w:rsidR="008F3AB7" w:rsidRPr="006C1995" w:rsidRDefault="008F3AB7" w:rsidP="006C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лексика);</w:t>
            </w:r>
          </w:p>
          <w:p w:rsidR="008F3AB7" w:rsidRPr="006C1995" w:rsidRDefault="008F3AB7" w:rsidP="006C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8F3AB7" w:rsidRPr="006C1995" w:rsidRDefault="008F3AB7" w:rsidP="006C1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особенности произношения;</w:t>
            </w:r>
          </w:p>
          <w:p w:rsidR="008F3AB7" w:rsidRPr="006C1995" w:rsidRDefault="008F3AB7" w:rsidP="006C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  <w:r w:rsidRPr="006C1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F3AB7" w:rsidRPr="006C1995" w:rsidRDefault="008F3AB7" w:rsidP="006C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лексический и грамматический минимум, необходимый для чтения и перевода (со словарем) профессиональной документации.</w:t>
            </w:r>
          </w:p>
        </w:tc>
      </w:tr>
    </w:tbl>
    <w:p w:rsidR="008F3AB7" w:rsidRDefault="008F3AB7" w:rsidP="002E1F66">
      <w:pPr>
        <w:pStyle w:val="1"/>
        <w:spacing w:line="276" w:lineRule="auto"/>
        <w:rPr>
          <w:sz w:val="24"/>
          <w:szCs w:val="24"/>
        </w:rPr>
      </w:pPr>
      <w:r w:rsidRPr="006C1995">
        <w:lastRenderedPageBreak/>
        <w:br w:type="page"/>
      </w:r>
    </w:p>
    <w:p w:rsidR="008F3AB7" w:rsidRPr="006C1995" w:rsidRDefault="008F3AB7" w:rsidP="006C19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995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8F3AB7" w:rsidRPr="006C1995" w:rsidRDefault="008F3AB7" w:rsidP="006C19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995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8F3AB7" w:rsidRPr="006C1995" w:rsidRDefault="008F3AB7" w:rsidP="006C199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3"/>
        <w:gridCol w:w="1853"/>
      </w:tblGrid>
      <w:tr w:rsidR="008F3AB7" w:rsidRPr="006C1995">
        <w:trPr>
          <w:trHeight w:val="490"/>
        </w:trPr>
        <w:tc>
          <w:tcPr>
            <w:tcW w:w="4073" w:type="pct"/>
            <w:vAlign w:val="center"/>
          </w:tcPr>
          <w:p w:rsidR="008F3AB7" w:rsidRPr="006C1995" w:rsidRDefault="008F3AB7" w:rsidP="006C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F3AB7" w:rsidRPr="006C1995" w:rsidRDefault="008F3AB7" w:rsidP="006C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F3AB7" w:rsidRPr="006C1995">
        <w:trPr>
          <w:trHeight w:val="490"/>
        </w:trPr>
        <w:tc>
          <w:tcPr>
            <w:tcW w:w="4073" w:type="pct"/>
            <w:vAlign w:val="center"/>
          </w:tcPr>
          <w:p w:rsidR="008F3AB7" w:rsidRPr="006C1995" w:rsidRDefault="008F3AB7" w:rsidP="006C1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объем образовательной нагрузки</w:t>
            </w:r>
          </w:p>
        </w:tc>
        <w:tc>
          <w:tcPr>
            <w:tcW w:w="927" w:type="pct"/>
            <w:vAlign w:val="center"/>
          </w:tcPr>
          <w:p w:rsidR="008F3AB7" w:rsidRPr="006C1995" w:rsidRDefault="008F3AB7" w:rsidP="006C1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8F3AB7" w:rsidRPr="006C1995">
        <w:trPr>
          <w:trHeight w:val="490"/>
        </w:trPr>
        <w:tc>
          <w:tcPr>
            <w:tcW w:w="4073" w:type="pct"/>
            <w:vAlign w:val="center"/>
          </w:tcPr>
          <w:p w:rsidR="008F3AB7" w:rsidRPr="006C1995" w:rsidRDefault="008F3AB7" w:rsidP="006C1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F3AB7" w:rsidRPr="006C1995" w:rsidRDefault="008F3AB7" w:rsidP="006C1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AB7" w:rsidRPr="006C1995">
        <w:trPr>
          <w:trHeight w:val="490"/>
        </w:trPr>
        <w:tc>
          <w:tcPr>
            <w:tcW w:w="5000" w:type="pct"/>
            <w:gridSpan w:val="2"/>
            <w:vAlign w:val="center"/>
          </w:tcPr>
          <w:p w:rsidR="008F3AB7" w:rsidRPr="006C1995" w:rsidRDefault="008F3AB7" w:rsidP="006C1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F3AB7" w:rsidRPr="006C1995">
        <w:trPr>
          <w:trHeight w:val="490"/>
        </w:trPr>
        <w:tc>
          <w:tcPr>
            <w:tcW w:w="4073" w:type="pct"/>
            <w:vAlign w:val="center"/>
          </w:tcPr>
          <w:p w:rsidR="008F3AB7" w:rsidRPr="006C1995" w:rsidRDefault="008F3AB7" w:rsidP="006C1995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F3AB7" w:rsidRPr="006C1995" w:rsidRDefault="008F3AB7" w:rsidP="006C1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3AB7" w:rsidRPr="006C1995">
        <w:trPr>
          <w:trHeight w:val="490"/>
        </w:trPr>
        <w:tc>
          <w:tcPr>
            <w:tcW w:w="4073" w:type="pct"/>
            <w:vAlign w:val="center"/>
          </w:tcPr>
          <w:p w:rsidR="008F3AB7" w:rsidRPr="006C1995" w:rsidRDefault="008F3AB7" w:rsidP="006C1995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99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(в форме  зачета)</w:t>
            </w:r>
          </w:p>
        </w:tc>
        <w:tc>
          <w:tcPr>
            <w:tcW w:w="927" w:type="pct"/>
            <w:vAlign w:val="center"/>
          </w:tcPr>
          <w:p w:rsidR="008F3AB7" w:rsidRPr="006C1995" w:rsidRDefault="008F3AB7" w:rsidP="006C19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3AB7" w:rsidRPr="006C1995" w:rsidRDefault="008F3AB7" w:rsidP="006C199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F3AB7" w:rsidRPr="000D4F38" w:rsidRDefault="008F3AB7" w:rsidP="00694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8F3AB7" w:rsidRPr="000D4F38" w:rsidSect="009E2F23">
          <w:footerReference w:type="default" r:id="rId8"/>
          <w:pgSz w:w="11906" w:h="16838"/>
          <w:pgMar w:top="851" w:right="850" w:bottom="709" w:left="1276" w:header="708" w:footer="93" w:gutter="0"/>
          <w:cols w:space="708"/>
          <w:titlePg/>
          <w:docGrid w:linePitch="360"/>
        </w:sectPr>
      </w:pPr>
    </w:p>
    <w:p w:rsidR="008F3AB7" w:rsidRPr="006C1995" w:rsidRDefault="008F3AB7" w:rsidP="006C19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69741351"/>
      <w:r w:rsidRPr="006C1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Тематический план и сод</w:t>
      </w:r>
      <w:r>
        <w:rPr>
          <w:rFonts w:ascii="Times New Roman" w:hAnsi="Times New Roman" w:cs="Times New Roman"/>
          <w:b/>
          <w:bCs/>
          <w:sz w:val="24"/>
          <w:szCs w:val="24"/>
        </w:rPr>
        <w:t>ержание учебной дисциплины ОП.09</w:t>
      </w:r>
      <w:r w:rsidRPr="006C1995">
        <w:rPr>
          <w:rFonts w:ascii="Times New Roman" w:hAnsi="Times New Roman" w:cs="Times New Roman"/>
          <w:b/>
          <w:bCs/>
          <w:sz w:val="24"/>
          <w:szCs w:val="24"/>
        </w:rPr>
        <w:t xml:space="preserve"> Иностранный язык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</w:p>
    <w:tbl>
      <w:tblPr>
        <w:tblW w:w="15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8222"/>
        <w:gridCol w:w="873"/>
        <w:gridCol w:w="1930"/>
      </w:tblGrid>
      <w:tr w:rsidR="008F3AB7" w:rsidRPr="002848CD">
        <w:trPr>
          <w:cantSplit/>
          <w:trHeight w:val="20"/>
        </w:trPr>
        <w:tc>
          <w:tcPr>
            <w:tcW w:w="4325" w:type="dxa"/>
            <w:vAlign w:val="center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222" w:type="dxa"/>
            <w:vAlign w:val="center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848C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873" w:type="dxa"/>
            <w:shd w:val="clear" w:color="auto" w:fill="FFFFFF"/>
            <w:vAlign w:val="center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930" w:type="dxa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22" w:type="dxa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3" w:type="dxa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30" w:type="dxa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деятельность специалиста</w:t>
            </w:r>
          </w:p>
        </w:tc>
        <w:tc>
          <w:tcPr>
            <w:tcW w:w="8222" w:type="dxa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0" w:type="dxa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 w:val="restart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техника</w:t>
            </w:r>
          </w:p>
        </w:tc>
        <w:tc>
          <w:tcPr>
            <w:tcW w:w="8222" w:type="dxa"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2848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30" w:type="dxa"/>
            <w:vMerge w:val="restart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01.-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06</w:t>
            </w:r>
            <w:r w:rsidRPr="002848CD">
              <w:rPr>
                <w:rFonts w:ascii="Times New Roman" w:hAnsi="Times New Roman" w:cs="Times New Roman"/>
              </w:rPr>
              <w:t>, ПК 1.2</w:t>
            </w: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2848C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Введение. Роль английского языка при освоении профессий СПО. Работа с текстом "</w:t>
            </w:r>
            <w:r w:rsidRPr="002848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Современные профессии</w:t>
            </w: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2848C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Работа с текстом "</w:t>
            </w:r>
            <w:r w:rsidRPr="002848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Инновационная техника в быту</w:t>
            </w: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2848C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Местоимения. Прилагательное. Наречие.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2848C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be. </w:t>
            </w: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28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going to, there be. </w:t>
            </w:r>
          </w:p>
          <w:p w:rsidR="008F3AB7" w:rsidRPr="002848CD" w:rsidRDefault="008F3AB7" w:rsidP="002848CD">
            <w:pPr>
              <w:tabs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Предлоги места, времени, направления. Фразовые глаголы.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2848C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"Промышленная сварка</w:t>
            </w: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8F3AB7" w:rsidRPr="002848CD" w:rsidRDefault="008F3AB7" w:rsidP="00622AAD">
            <w:pPr>
              <w:tabs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Работа с текстом "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Типы сварки</w:t>
            </w: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2848C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существительных. Артикль. </w:t>
            </w:r>
          </w:p>
          <w:p w:rsidR="008F3AB7" w:rsidRPr="002848CD" w:rsidRDefault="008F3AB7" w:rsidP="002848C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2848C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Работа с текстом "Экологические проблемы".</w:t>
            </w:r>
          </w:p>
          <w:p w:rsidR="008F3AB7" w:rsidRPr="002848CD" w:rsidRDefault="008F3AB7" w:rsidP="002848C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 xml:space="preserve">Роль технического прогресса", 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622AAD">
            <w:pPr>
              <w:numPr>
                <w:ilvl w:val="0"/>
                <w:numId w:val="18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 xml:space="preserve">"Международные отраслевые </w:t>
            </w:r>
            <w:proofErr w:type="spellStart"/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выставки"</w:t>
            </w:r>
            <w:proofErr w:type="gramStart"/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2848CD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"Карьера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сварочного дела</w:t>
            </w: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Подготовить устные сообщения по "Самые выдающиеся изобретения", "</w:t>
            </w:r>
            <w:r w:rsidRPr="002848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Промышленные предприятия нашего города".</w:t>
            </w:r>
          </w:p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по теме </w:t>
            </w:r>
            <w:r w:rsidRPr="002848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"Развитие современных технологий".</w:t>
            </w:r>
          </w:p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повторить новую лексику и выражения по теме.</w:t>
            </w:r>
          </w:p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3" w:type="dxa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Align w:val="center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  <w:lang w:eastAsia="en-US"/>
              </w:rPr>
              <w:t>Раздел 2</w:t>
            </w:r>
          </w:p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Сварочная промышленность</w:t>
            </w:r>
          </w:p>
        </w:tc>
        <w:tc>
          <w:tcPr>
            <w:tcW w:w="8222" w:type="dxa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 w:val="restart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Сварочная промышленность</w:t>
            </w:r>
          </w:p>
        </w:tc>
        <w:tc>
          <w:tcPr>
            <w:tcW w:w="8222" w:type="dxa"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73" w:type="dxa"/>
            <w:vMerge w:val="restart"/>
            <w:vAlign w:val="center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930" w:type="dxa"/>
            <w:vMerge w:val="restart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01.- </w:t>
            </w: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06</w:t>
            </w:r>
            <w:r w:rsidRPr="002848CD">
              <w:rPr>
                <w:rFonts w:ascii="Times New Roman" w:hAnsi="Times New Roman" w:cs="Times New Roman"/>
              </w:rPr>
              <w:t xml:space="preserve">, </w:t>
            </w:r>
            <w:r w:rsidRPr="002848CD">
              <w:rPr>
                <w:rFonts w:ascii="Times New Roman" w:hAnsi="Times New Roman" w:cs="Times New Roman"/>
              </w:rPr>
              <w:lastRenderedPageBreak/>
              <w:t>ПК 1.2</w:t>
            </w: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DF29D9">
            <w:pPr>
              <w:numPr>
                <w:ilvl w:val="0"/>
                <w:numId w:val="19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безопасности на производстве. Подготовительные этапы в производстве.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DF29D9">
            <w:pPr>
              <w:numPr>
                <w:ilvl w:val="0"/>
                <w:numId w:val="19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На производстве. Технология выполнения работ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DF29D9">
            <w:pPr>
              <w:numPr>
                <w:ilvl w:val="0"/>
                <w:numId w:val="19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Моя мастерская</w:t>
            </w:r>
          </w:p>
          <w:p w:rsidR="008F3AB7" w:rsidRPr="002848CD" w:rsidRDefault="008F3AB7" w:rsidP="00DF29D9">
            <w:pPr>
              <w:numPr>
                <w:ilvl w:val="0"/>
                <w:numId w:val="19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F29D9">
              <w:rPr>
                <w:rFonts w:ascii="Times New Roman" w:hAnsi="Times New Roman" w:cs="Times New Roman"/>
                <w:lang w:eastAsia="en-US"/>
              </w:rPr>
              <w:t>Технология обработки деталей. Работа с текстом</w:t>
            </w:r>
          </w:p>
        </w:tc>
        <w:tc>
          <w:tcPr>
            <w:tcW w:w="0" w:type="auto"/>
            <w:vMerge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4325" w:type="dxa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222" w:type="dxa"/>
          </w:tcPr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 xml:space="preserve"> по теме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мастерская</w:t>
            </w: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Подготовить устное сообщение по теме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Заводы нашего города</w:t>
            </w: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8CD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повторить новую лексику и выражения по теме.</w:t>
            </w:r>
          </w:p>
        </w:tc>
        <w:tc>
          <w:tcPr>
            <w:tcW w:w="873" w:type="dxa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F3AB7" w:rsidRPr="002848CD" w:rsidRDefault="008F3AB7" w:rsidP="002848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12547" w:type="dxa"/>
            <w:gridSpan w:val="2"/>
          </w:tcPr>
          <w:p w:rsidR="008F3AB7" w:rsidRPr="002848CD" w:rsidRDefault="008F3AB7" w:rsidP="00D14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 xml:space="preserve">Промежуточная аттестация (зачет) </w:t>
            </w:r>
          </w:p>
        </w:tc>
        <w:tc>
          <w:tcPr>
            <w:tcW w:w="873" w:type="dxa"/>
          </w:tcPr>
          <w:p w:rsidR="008F3AB7" w:rsidRPr="006B18B6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30" w:type="dxa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8F3AB7" w:rsidRPr="002848CD">
        <w:trPr>
          <w:cantSplit/>
          <w:trHeight w:val="20"/>
        </w:trPr>
        <w:tc>
          <w:tcPr>
            <w:tcW w:w="12547" w:type="dxa"/>
            <w:gridSpan w:val="2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848C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3" w:type="dxa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1930" w:type="dxa"/>
          </w:tcPr>
          <w:p w:rsidR="008F3AB7" w:rsidRPr="002848CD" w:rsidRDefault="008F3AB7" w:rsidP="00284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F3AB7" w:rsidRDefault="008F3AB7" w:rsidP="002848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3AB7" w:rsidRPr="00E71457" w:rsidRDefault="008F3AB7" w:rsidP="006C2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3AB7" w:rsidRPr="00E71457" w:rsidRDefault="008F3AB7" w:rsidP="006C2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3AB7" w:rsidRDefault="008F3AB7" w:rsidP="00DA6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3AB7" w:rsidRDefault="008F3AB7" w:rsidP="002848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3AB7" w:rsidRDefault="008F3AB7" w:rsidP="00DA64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F3AB7" w:rsidRDefault="008F3AB7" w:rsidP="002848CD">
      <w:pPr>
        <w:tabs>
          <w:tab w:val="left" w:pos="4380"/>
        </w:tabs>
        <w:rPr>
          <w:rFonts w:cs="Times New Roman"/>
        </w:rPr>
      </w:pPr>
    </w:p>
    <w:p w:rsidR="008F3AB7" w:rsidRDefault="008F3AB7" w:rsidP="002848CD">
      <w:pPr>
        <w:rPr>
          <w:rFonts w:cs="Times New Roman"/>
        </w:rPr>
      </w:pPr>
    </w:p>
    <w:p w:rsidR="008F3AB7" w:rsidRPr="002848CD" w:rsidRDefault="008F3AB7" w:rsidP="002848CD">
      <w:pPr>
        <w:rPr>
          <w:rFonts w:cs="Times New Roman"/>
        </w:rPr>
        <w:sectPr w:rsidR="008F3AB7" w:rsidRPr="002848CD" w:rsidSect="00DA645A">
          <w:pgSz w:w="16838" w:h="11906" w:orient="landscape"/>
          <w:pgMar w:top="851" w:right="851" w:bottom="851" w:left="709" w:header="709" w:footer="91" w:gutter="0"/>
          <w:cols w:space="708"/>
          <w:titlePg/>
          <w:docGrid w:linePitch="360"/>
        </w:sectPr>
      </w:pPr>
    </w:p>
    <w:bookmarkEnd w:id="2"/>
    <w:p w:rsidR="008F3AB7" w:rsidRPr="002848CD" w:rsidRDefault="008F3AB7" w:rsidP="002848C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84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8F3AB7" w:rsidRPr="002848CD" w:rsidRDefault="008F3AB7" w:rsidP="002848C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>3.1. Реализация программы учебной дисциплины требует наличия учебного кабинета.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>Оборудование учебного кабинета:  наличие необходимого количества учебников, словарей, плакаты, грамматические таблицы.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 или ноутбук, экран, кассетный магнитофон, лингафонное оборудование, компакт-диски.</w:t>
      </w:r>
    </w:p>
    <w:p w:rsidR="008F3AB7" w:rsidRPr="002848CD" w:rsidRDefault="008F3AB7" w:rsidP="002848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3AB7" w:rsidRPr="002848CD" w:rsidRDefault="008F3AB7" w:rsidP="002848CD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B7" w:rsidRPr="002848CD" w:rsidRDefault="008F3AB7" w:rsidP="002848CD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CD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8F3AB7" w:rsidRPr="002848CD" w:rsidRDefault="008F3AB7" w:rsidP="002848C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2848CD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2848CD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образовательном процессе</w:t>
      </w:r>
    </w:p>
    <w:p w:rsidR="008F3AB7" w:rsidRPr="002848CD" w:rsidRDefault="008F3AB7" w:rsidP="002848C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48CD">
        <w:rPr>
          <w:rFonts w:ascii="Times New Roman" w:hAnsi="Times New Roman" w:cs="Times New Roman"/>
          <w:b/>
          <w:bCs/>
          <w:sz w:val="28"/>
          <w:szCs w:val="28"/>
        </w:rPr>
        <w:t>3.2.1. Печатные издания</w:t>
      </w:r>
    </w:p>
    <w:p w:rsidR="008F3AB7" w:rsidRPr="002848CD" w:rsidRDefault="008F3AB7" w:rsidP="002848CD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2848CD">
        <w:rPr>
          <w:rFonts w:ascii="Times New Roman" w:hAnsi="Times New Roman" w:cs="Times New Roman"/>
          <w:sz w:val="28"/>
          <w:szCs w:val="28"/>
          <w:lang w:eastAsia="en-US"/>
        </w:rPr>
        <w:t>PlanetofEnglish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 xml:space="preserve"> [Текст] : учебник английского языка для учреждений СПО / Г. Т. 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eastAsia="en-US"/>
        </w:rPr>
        <w:t>Безкоровайная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 xml:space="preserve"> др. - 4-е изд., 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eastAsia="en-US"/>
        </w:rPr>
        <w:t>испр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Start"/>
      <w:r w:rsidRPr="002848CD"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 xml:space="preserve"> - М : Издательский центр "Академия", 2015. - 256 с. : ил. + 1 эл. опт. диск (CD-ROM). </w:t>
      </w:r>
    </w:p>
    <w:p w:rsidR="008F3AB7" w:rsidRPr="002848CD" w:rsidRDefault="008F3AB7" w:rsidP="002848C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3AB7" w:rsidRPr="002848CD" w:rsidRDefault="008F3AB7" w:rsidP="002848C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2848CD">
        <w:rPr>
          <w:rFonts w:ascii="Times New Roman" w:hAnsi="Times New Roman" w:cs="Times New Roman"/>
          <w:b/>
          <w:bCs/>
          <w:sz w:val="28"/>
          <w:szCs w:val="28"/>
        </w:rPr>
        <w:t>3.2.2. Электронные издания (электронные ресурсы)</w:t>
      </w:r>
    </w:p>
    <w:p w:rsidR="008F3AB7" w:rsidRPr="002848CD" w:rsidRDefault="008F3AB7" w:rsidP="002848CD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D">
        <w:rPr>
          <w:rFonts w:ascii="Times New Roman" w:hAnsi="Times New Roman" w:cs="Times New Roman"/>
          <w:sz w:val="28"/>
          <w:szCs w:val="28"/>
          <w:lang w:eastAsia="en-US"/>
        </w:rPr>
        <w:t xml:space="preserve">Английский язык: информационные системы и технологии [Текст] : 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eastAsia="en-US"/>
        </w:rPr>
        <w:t>учеб</w:t>
      </w:r>
      <w:proofErr w:type="gramStart"/>
      <w:r w:rsidRPr="002848CD">
        <w:rPr>
          <w:rFonts w:ascii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>особие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 xml:space="preserve"> для студ. вузов / Ю. В. 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eastAsia="en-US"/>
        </w:rPr>
        <w:t>Бжиская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>, Е. В. Краснова. - 2-е изд. - Ростов н/Д : Феникс, 2013. - 249 с.</w:t>
      </w:r>
    </w:p>
    <w:p w:rsidR="008F3AB7" w:rsidRPr="002848CD" w:rsidRDefault="008F3AB7" w:rsidP="002848CD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studv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 xml:space="preserve"> Портал для изучающих английский язык;</w:t>
      </w:r>
    </w:p>
    <w:p w:rsidR="008F3AB7" w:rsidRPr="002848CD" w:rsidRDefault="008F3AB7" w:rsidP="002848CD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study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languages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online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 xml:space="preserve"> - изучаем английский;</w:t>
      </w:r>
    </w:p>
    <w:p w:rsidR="008F3AB7" w:rsidRPr="002848CD" w:rsidRDefault="008F3AB7" w:rsidP="002848CD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banktestov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 xml:space="preserve"> - ресурсы для изучения английского языка;</w:t>
      </w:r>
    </w:p>
    <w:p w:rsidR="008F3AB7" w:rsidRPr="002848CD" w:rsidRDefault="008F3AB7" w:rsidP="002848CD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english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lessons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online</w:t>
      </w:r>
      <w:r w:rsidRPr="002848CD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2848CD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848CD">
        <w:rPr>
          <w:rFonts w:ascii="Times New Roman" w:hAnsi="Times New Roman" w:cs="Times New Roman"/>
          <w:sz w:val="28"/>
          <w:szCs w:val="28"/>
          <w:lang w:eastAsia="en-US"/>
        </w:rPr>
        <w:t>- портал для студентов</w:t>
      </w:r>
    </w:p>
    <w:p w:rsidR="008F3AB7" w:rsidRPr="002848CD" w:rsidRDefault="008D2147" w:rsidP="002848CD">
      <w:pPr>
        <w:numPr>
          <w:ilvl w:val="0"/>
          <w:numId w:val="2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9" w:history="1">
        <w:r w:rsidR="008F3AB7" w:rsidRPr="002848C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http://engtexts.ru</w:t>
        </w:r>
      </w:hyperlink>
    </w:p>
    <w:p w:rsidR="008F3AB7" w:rsidRPr="002848CD" w:rsidRDefault="008F3AB7" w:rsidP="002848CD">
      <w:pPr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3AB7" w:rsidRPr="002848CD" w:rsidRDefault="008F3AB7" w:rsidP="002848CD">
      <w:pPr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3AB7" w:rsidRPr="002848CD" w:rsidRDefault="008F3AB7" w:rsidP="002848CD">
      <w:pPr>
        <w:tabs>
          <w:tab w:val="left" w:pos="993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3AB7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</w:t>
      </w:r>
      <w:r w:rsidRPr="002848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anchor="persons#persons" w:tooltip="В. К. Мюллер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Мюллер</w:t>
        </w:r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 В.К. </w:t>
      </w:r>
      <w:r w:rsidRPr="002848CD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русско-английский. – М.: </w:t>
      </w:r>
      <w:hyperlink r:id="rId11" w:tooltip="Издательство" w:history="1">
        <w:proofErr w:type="spellStart"/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Эксмо</w:t>
        </w:r>
        <w:proofErr w:type="spellEnd"/>
      </w:hyperlink>
      <w:r w:rsidRPr="002848CD">
        <w:rPr>
          <w:rFonts w:ascii="Times New Roman" w:hAnsi="Times New Roman" w:cs="Times New Roman"/>
          <w:sz w:val="28"/>
          <w:szCs w:val="28"/>
        </w:rPr>
        <w:t>, 2008.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>2.</w:t>
      </w:r>
      <w:hyperlink r:id="rId12" w:anchor="persons#persons" w:tooltip="В. В. Осечкин, И. А. Романова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Осечкин В.В., Романова</w:t>
        </w:r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 И.А. </w:t>
      </w:r>
      <w:r w:rsidRPr="002848CD">
        <w:rPr>
          <w:rFonts w:ascii="Times New Roman" w:hAnsi="Times New Roman" w:cs="Times New Roman"/>
          <w:kern w:val="36"/>
          <w:sz w:val="28"/>
          <w:szCs w:val="28"/>
        </w:rPr>
        <w:t>Англо-русский учебный словарь по экономике и бизнесу. – М.: Феникс, 2008.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anchor="persons#persons" w:tooltip="Ф. В. Лисовский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Лисовский</w:t>
        </w:r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 Ф.В.. </w:t>
      </w:r>
      <w:r w:rsidRPr="002848CD">
        <w:rPr>
          <w:rFonts w:ascii="Times New Roman" w:hAnsi="Times New Roman" w:cs="Times New Roman"/>
          <w:kern w:val="36"/>
          <w:sz w:val="28"/>
          <w:szCs w:val="28"/>
        </w:rPr>
        <w:t xml:space="preserve">Новый англо-русский словарь по радиоэлектронике: в 2 кн. – М.: </w:t>
      </w:r>
      <w:hyperlink r:id="rId14" w:tooltip="Издательство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РУССО</w:t>
        </w:r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; </w:t>
      </w:r>
      <w:hyperlink r:id="rId15" w:tooltip="Издательство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Лаборатория Базовых Знаний</w:t>
        </w:r>
      </w:hyperlink>
      <w:r w:rsidRPr="002848CD">
        <w:rPr>
          <w:rFonts w:ascii="Times New Roman" w:hAnsi="Times New Roman" w:cs="Times New Roman"/>
          <w:sz w:val="28"/>
          <w:szCs w:val="28"/>
        </w:rPr>
        <w:t>, 2005.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 xml:space="preserve">4. </w:t>
      </w:r>
      <w:r w:rsidRPr="002848CD">
        <w:rPr>
          <w:rFonts w:ascii="Times New Roman" w:hAnsi="Times New Roman" w:cs="Times New Roman"/>
          <w:kern w:val="36"/>
          <w:sz w:val="28"/>
          <w:szCs w:val="28"/>
        </w:rPr>
        <w:t xml:space="preserve">Большой англо-русский политехнический словарь: в 2 т. – М.: </w:t>
      </w:r>
      <w:hyperlink r:id="rId16" w:tooltip="Издательство" w:history="1">
        <w:proofErr w:type="spellStart"/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Харвест</w:t>
        </w:r>
        <w:proofErr w:type="spellEnd"/>
      </w:hyperlink>
      <w:r w:rsidRPr="002848CD">
        <w:rPr>
          <w:rFonts w:ascii="Times New Roman" w:hAnsi="Times New Roman" w:cs="Times New Roman"/>
          <w:sz w:val="28"/>
          <w:szCs w:val="28"/>
        </w:rPr>
        <w:t>, 2004.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 xml:space="preserve">5. </w:t>
      </w:r>
      <w:r w:rsidRPr="002848CD">
        <w:rPr>
          <w:rFonts w:ascii="Times New Roman" w:hAnsi="Times New Roman" w:cs="Times New Roman"/>
          <w:kern w:val="36"/>
          <w:sz w:val="28"/>
          <w:szCs w:val="28"/>
        </w:rPr>
        <w:t>Англо-русский толковый словарь по вычислительной технике</w:t>
      </w:r>
      <w:r w:rsidRPr="002848CD">
        <w:rPr>
          <w:rFonts w:ascii="Times New Roman" w:hAnsi="Times New Roman" w:cs="Times New Roman"/>
          <w:sz w:val="28"/>
          <w:szCs w:val="28"/>
        </w:rPr>
        <w:t>.</w:t>
      </w:r>
      <w:r w:rsidRPr="002848CD">
        <w:rPr>
          <w:rFonts w:ascii="Times New Roman" w:hAnsi="Times New Roman" w:cs="Times New Roman"/>
          <w:sz w:val="24"/>
          <w:szCs w:val="24"/>
        </w:rPr>
        <w:t xml:space="preserve"> – М.: </w:t>
      </w:r>
      <w:hyperlink r:id="rId17" w:tooltip="Издательство" w:history="1">
        <w:proofErr w:type="spellStart"/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ЭКОМПаблишерз</w:t>
        </w:r>
        <w:proofErr w:type="spellEnd"/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; </w:t>
      </w:r>
      <w:hyperlink r:id="rId18" w:tooltip="Издательство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Бином. Лаборатория знаний</w:t>
        </w:r>
      </w:hyperlink>
      <w:r w:rsidRPr="002848CD">
        <w:rPr>
          <w:rFonts w:ascii="Times New Roman" w:hAnsi="Times New Roman" w:cs="Times New Roman"/>
          <w:sz w:val="28"/>
          <w:szCs w:val="28"/>
        </w:rPr>
        <w:t>, 2007.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 xml:space="preserve">6. </w:t>
      </w:r>
      <w:hyperlink r:id="rId19" w:anchor="persons#persons" w:tooltip="В. Н. Бгашев" w:history="1">
        <w:proofErr w:type="spellStart"/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Бгашев</w:t>
        </w:r>
        <w:proofErr w:type="spellEnd"/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 В.Н. </w:t>
      </w:r>
      <w:r w:rsidRPr="002848CD">
        <w:rPr>
          <w:rFonts w:ascii="Times New Roman" w:hAnsi="Times New Roman" w:cs="Times New Roman"/>
          <w:kern w:val="36"/>
          <w:sz w:val="28"/>
          <w:szCs w:val="28"/>
        </w:rPr>
        <w:t xml:space="preserve">Учебный англо-русский иллюстрированный словарь-справочник по архитектуре и строительству. – М.: </w:t>
      </w:r>
      <w:hyperlink r:id="rId20" w:tooltip="Издательство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Высшая школа</w:t>
        </w:r>
      </w:hyperlink>
      <w:r w:rsidRPr="002848CD">
        <w:rPr>
          <w:rFonts w:ascii="Times New Roman" w:hAnsi="Times New Roman" w:cs="Times New Roman"/>
          <w:sz w:val="28"/>
          <w:szCs w:val="28"/>
        </w:rPr>
        <w:t>, 2005.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 xml:space="preserve">7. </w:t>
      </w:r>
      <w:hyperlink r:id="rId21" w:anchor="persons#persons" w:tooltip="О. А. Мельникова, Е. И. Незлобина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Мельникова О.А., Незлобина</w:t>
        </w:r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 Е.И. </w:t>
      </w:r>
      <w:r w:rsidRPr="002848CD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и русско-английский медицинский словарь. – М.: </w:t>
      </w:r>
      <w:hyperlink r:id="rId22" w:tooltip="Издательство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АСТ</w:t>
        </w:r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; </w:t>
      </w:r>
      <w:hyperlink r:id="rId23" w:tooltip="Издательство" w:history="1">
        <w:proofErr w:type="spellStart"/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Астрель</w:t>
        </w:r>
        <w:proofErr w:type="spellEnd"/>
      </w:hyperlink>
      <w:r w:rsidRPr="002848CD">
        <w:rPr>
          <w:rFonts w:ascii="Times New Roman" w:hAnsi="Times New Roman" w:cs="Times New Roman"/>
          <w:sz w:val="28"/>
          <w:szCs w:val="28"/>
        </w:rPr>
        <w:t>, 2007.</w:t>
      </w: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CD">
        <w:rPr>
          <w:rFonts w:ascii="Times New Roman" w:hAnsi="Times New Roman" w:cs="Times New Roman"/>
          <w:sz w:val="28"/>
          <w:szCs w:val="28"/>
        </w:rPr>
        <w:t xml:space="preserve">8. </w:t>
      </w:r>
      <w:hyperlink r:id="rId24" w:anchor="persons#persons" w:tooltip="А. В. Гниненко" w:history="1">
        <w:proofErr w:type="spellStart"/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Гниненко</w:t>
        </w:r>
        <w:proofErr w:type="spellEnd"/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 А.В. </w:t>
      </w:r>
      <w:r w:rsidRPr="002848CD">
        <w:rPr>
          <w:rFonts w:ascii="Times New Roman" w:hAnsi="Times New Roman" w:cs="Times New Roman"/>
          <w:kern w:val="36"/>
          <w:sz w:val="28"/>
          <w:szCs w:val="28"/>
        </w:rPr>
        <w:t xml:space="preserve">Англо-русский учебный иллюстрированный словарь. Автомобильные и машиностроительные специальности. – М.: </w:t>
      </w:r>
      <w:hyperlink r:id="rId25" w:tooltip="Издательство" w:history="1"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АСТ</w:t>
        </w:r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; </w:t>
      </w:r>
      <w:hyperlink r:id="rId26" w:tooltip="Издательство" w:history="1">
        <w:proofErr w:type="spellStart"/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Астрель</w:t>
        </w:r>
        <w:proofErr w:type="spellEnd"/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Издательство" w:history="1">
        <w:proofErr w:type="spellStart"/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Транзиткнига</w:t>
        </w:r>
        <w:proofErr w:type="spellEnd"/>
      </w:hyperlink>
      <w:r w:rsidRPr="002848CD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ooltip="Издательство" w:history="1">
        <w:proofErr w:type="spellStart"/>
        <w:r w:rsidRPr="002848C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Харвест</w:t>
        </w:r>
        <w:proofErr w:type="spellEnd"/>
      </w:hyperlink>
      <w:r w:rsidRPr="002848CD">
        <w:rPr>
          <w:rFonts w:ascii="Times New Roman" w:hAnsi="Times New Roman" w:cs="Times New Roman"/>
          <w:sz w:val="28"/>
          <w:szCs w:val="28"/>
        </w:rPr>
        <w:t>, 2005.</w:t>
      </w:r>
    </w:p>
    <w:p w:rsidR="008F3AB7" w:rsidRPr="002848CD" w:rsidRDefault="008F3AB7" w:rsidP="002848CD">
      <w:pPr>
        <w:rPr>
          <w:rFonts w:ascii="Times New Roman" w:hAnsi="Times New Roman" w:cs="Times New Roman"/>
          <w:b/>
          <w:bCs/>
        </w:rPr>
      </w:pPr>
    </w:p>
    <w:p w:rsidR="008F3AB7" w:rsidRPr="002848CD" w:rsidRDefault="008F3AB7" w:rsidP="00284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CD">
        <w:rPr>
          <w:rFonts w:ascii="Times New Roman" w:hAnsi="Times New Roman" w:cs="Times New Roman"/>
          <w:b/>
          <w:bCs/>
        </w:rPr>
        <w:br w:type="page"/>
      </w:r>
      <w:r w:rsidRPr="00284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48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44"/>
        <w:gridCol w:w="2313"/>
      </w:tblGrid>
      <w:tr w:rsidR="008F3AB7" w:rsidRPr="002848CD">
        <w:trPr>
          <w:trHeight w:val="20"/>
        </w:trPr>
        <w:tc>
          <w:tcPr>
            <w:tcW w:w="2184" w:type="pct"/>
            <w:vAlign w:val="center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77" w:type="pct"/>
            <w:vAlign w:val="center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39" w:type="pct"/>
            <w:vAlign w:val="center"/>
          </w:tcPr>
          <w:p w:rsidR="008F3AB7" w:rsidRPr="002848CD" w:rsidRDefault="008F3AB7" w:rsidP="0028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8F3AB7" w:rsidRPr="002848CD">
        <w:trPr>
          <w:trHeight w:val="20"/>
        </w:trPr>
        <w:tc>
          <w:tcPr>
            <w:tcW w:w="2184" w:type="pct"/>
          </w:tcPr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8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Перечень знаний, осваиваемых в рамках дисциплины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особенности произношения;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лексический и грамматический минимум, необходимый для чтения и перевода (со словарем) профессиональной документации.</w:t>
            </w:r>
          </w:p>
        </w:tc>
        <w:tc>
          <w:tcPr>
            <w:tcW w:w="1577" w:type="pct"/>
          </w:tcPr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смысл и содержание высказываний на иностранном языке на профессиональные темы. 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технической документации и инструкций на иностранном языке.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Писать краткие сообщения на профессиональную тему.</w:t>
            </w:r>
          </w:p>
        </w:tc>
        <w:tc>
          <w:tcPr>
            <w:tcW w:w="1239" w:type="pct"/>
          </w:tcPr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– оценка результатов выполнения проверочных работ;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-оценка результатов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- зачет</w:t>
            </w:r>
          </w:p>
        </w:tc>
      </w:tr>
      <w:tr w:rsidR="008F3AB7" w:rsidRPr="002848CD">
        <w:trPr>
          <w:trHeight w:val="20"/>
        </w:trPr>
        <w:tc>
          <w:tcPr>
            <w:tcW w:w="2184" w:type="pct"/>
          </w:tcPr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48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Перечень умений, осваиваемых в рамках дисциплины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понимать общий смысл четко произнесенных высказываний в пределах литературной нормы на известные темы (профессиональные и бытовые);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понимать тексты на базовые профессиональные темы;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простые высказывания 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себе и о своей профессиональной деятельности;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планируемые);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писать простые связные сообщения на знакомые или интересующие профессиональные темы. 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отбор профессиональной документации с помощью справочно-правовых систем и др.;</w:t>
            </w:r>
          </w:p>
          <w:p w:rsidR="008F3AB7" w:rsidRPr="002848CD" w:rsidRDefault="008F3AB7" w:rsidP="002848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nl-NL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  <w:lang w:eastAsia="nl-NL"/>
              </w:rPr>
              <w:t xml:space="preserve">переводить (со словарем) иностранную профессиональную документацию. </w:t>
            </w:r>
          </w:p>
          <w:p w:rsidR="008F3AB7" w:rsidRPr="002848CD" w:rsidRDefault="008F3AB7" w:rsidP="002848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nl-NL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  <w:lang w:eastAsia="nl-NL"/>
              </w:rPr>
              <w:t>владеть навыками технического перевода текста;</w:t>
            </w:r>
          </w:p>
          <w:p w:rsidR="008F3AB7" w:rsidRPr="002848CD" w:rsidRDefault="008F3AB7" w:rsidP="002848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nl-NL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  <w:lang w:eastAsia="nl-NL"/>
              </w:rPr>
              <w:t>понимать содержание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1577" w:type="pct"/>
          </w:tcPr>
          <w:p w:rsidR="008F3AB7" w:rsidRPr="002848CD" w:rsidRDefault="008F3AB7" w:rsidP="00284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 отвечать на вопросы, поддержать беседу</w:t>
            </w:r>
          </w:p>
          <w:p w:rsidR="008F3AB7" w:rsidRPr="002848CD" w:rsidRDefault="008F3AB7" w:rsidP="00284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Грамотно отвечать на вопросы, составлять диалоги, пересказывать текст на русском языке.</w:t>
            </w:r>
          </w:p>
          <w:p w:rsidR="008F3AB7" w:rsidRPr="002848CD" w:rsidRDefault="008F3AB7" w:rsidP="00284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Логично составлять пересказы текстов, составлять тезисы к пересказу, писать эссе и резюме, делать выводы по заданию</w:t>
            </w:r>
          </w:p>
          <w:p w:rsidR="008F3AB7" w:rsidRPr="002848CD" w:rsidRDefault="008F3AB7" w:rsidP="00284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точный литературный перевод, выполнять грамматические задания с ним, выбирать ответы из текста</w:t>
            </w:r>
          </w:p>
          <w:p w:rsidR="008F3AB7" w:rsidRPr="002848CD" w:rsidRDefault="008F3AB7" w:rsidP="00284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лексику, речевые обороты, аргументированно ее использовать, правильно строить предложения </w:t>
            </w:r>
          </w:p>
          <w:p w:rsidR="008F3AB7" w:rsidRPr="002848CD" w:rsidRDefault="008F3AB7" w:rsidP="00284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Точно строить высказывания, отвечать на вопросы, участвовать в диалогах</w:t>
            </w:r>
          </w:p>
          <w:p w:rsidR="008F3AB7" w:rsidRPr="002848CD" w:rsidRDefault="008F3AB7" w:rsidP="00284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Составлять и записывать выступления по заданной профессиональной тематике, используя грамматические обороты и профессиональную лексику</w:t>
            </w:r>
          </w:p>
        </w:tc>
        <w:tc>
          <w:tcPr>
            <w:tcW w:w="1239" w:type="pct"/>
          </w:tcPr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оценка результатов выполнения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проверочный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работе с информацией, документами, литературой;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- оценка результатов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результатов, выполненных 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внеаудиторных самостоятельных работ;</w:t>
            </w:r>
          </w:p>
          <w:p w:rsidR="008F3AB7" w:rsidRPr="002848CD" w:rsidRDefault="008F3AB7" w:rsidP="00284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- зачет</w:t>
            </w:r>
          </w:p>
        </w:tc>
      </w:tr>
    </w:tbl>
    <w:p w:rsidR="008F3AB7" w:rsidRPr="002848CD" w:rsidRDefault="008F3AB7" w:rsidP="002848CD">
      <w:pPr>
        <w:rPr>
          <w:rFonts w:cs="Times New Roman"/>
          <w:sz w:val="28"/>
          <w:szCs w:val="28"/>
          <w:lang w:eastAsia="en-US"/>
        </w:rPr>
      </w:pPr>
    </w:p>
    <w:p w:rsidR="008F3AB7" w:rsidRPr="002848CD" w:rsidRDefault="008F3AB7" w:rsidP="002848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48CD">
        <w:rPr>
          <w:rFonts w:ascii="Times New Roman" w:hAnsi="Times New Roman" w:cs="Times New Roman"/>
          <w:b/>
          <w:bCs/>
          <w:sz w:val="40"/>
          <w:szCs w:val="40"/>
        </w:rPr>
        <w:t>Характеристика основных видов учебной деятельности студентов.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229"/>
      </w:tblGrid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229" w:type="dxa"/>
            <w:vAlign w:val="bottom"/>
          </w:tcPr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8F3AB7" w:rsidRPr="002848CD">
        <w:tc>
          <w:tcPr>
            <w:tcW w:w="10206" w:type="dxa"/>
            <w:gridSpan w:val="2"/>
          </w:tcPr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Виды речевой деятельности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7229" w:type="dxa"/>
            <w:vAlign w:val="bottom"/>
          </w:tcPr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Выделять наиболее существенные элементы сообщения.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Отделять объективную информацию от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субъективной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Адаптироваться к индивидуальным особенностям 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говорящего, его темпу речи.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языковой и контекстуальной догадкой, прогнозированием. Получать дополнительную информацию и уточнять полученную 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 помощью переспроса или просьбы.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Говорение:</w:t>
            </w:r>
          </w:p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монологическая речь</w:t>
            </w:r>
          </w:p>
        </w:tc>
        <w:tc>
          <w:tcPr>
            <w:tcW w:w="7229" w:type="dxa"/>
            <w:vAlign w:val="bottom"/>
          </w:tcPr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неподготовленное высказывание на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заданную</w:t>
            </w:r>
            <w:proofErr w:type="gramEnd"/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тему или в соответствии с ситуацией.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Комментировать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/увиденное/прочитанное.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Составлять устный реферат услышанного или прочитанного текста.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Составлять вопросы для интервью.</w:t>
            </w:r>
          </w:p>
          <w:p w:rsidR="008F3AB7" w:rsidRPr="002848CD" w:rsidRDefault="008F3AB7" w:rsidP="0028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Давать определения известным явлениям, понятиям, предметам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диалогическая речь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Уточнять и дополнять сказанное. Использовать адекватные эмоционально-экспрессивные средства, мимику и жесты.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Соблюдать логику и последовательность высказываний.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Использовать монологические высказывания (развернутые реплики) в диалогической речи.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диалогах (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полилогах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отношение (оценку, согласие, несогласие) к высказываниям партнера. Проводить интервью на заданную тему. Запрашивать необходимую информацию.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Задавать вопросы, пользоваться переспросами.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и дополнять сказанное, пользоваться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перифразами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нициировать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разговор.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эмоционально-экспрессивные средства, мимику и жесты.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Соблюдать логику и последовательность высказываний.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Концентрировать и распределять внимание в процессе общения.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Быстро реагировать на реплики партнера.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чтение:</w:t>
            </w:r>
          </w:p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просмотровое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Определять тип и структурно-композиционные особенности текста.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поисковое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Извлекать из текста наиболее важную информацию.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ознакомительное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основное содержание текста, определять его главную мысль. Оценивать и интерпретировать содержание текста,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высказывать свое отношение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к нему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изучающее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Обобщать информацию, полученную из текста, классифицировать ее, делать выводы.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ролевой игре). Полно и точно понимать содержание текста, в том числе с помощью словаря.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и интерпретировать содержание текста,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высказывать свое отношение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к нему.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Обобщать информацию, полученную из текста, классифицировать ее, делать выводы.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Отделять объективную информацию от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субъективной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информацию. Составлять реферат, аннотацию текста. Составлять таблицу, схему с использованием информации из текста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Заполнять анкеты, бланки сведениями личного или делового характера, числовыми данными.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Составлять резюме. Составлять рекламные объявления.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Составлять описания вакансий. 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Составлять расписание на день, списки дел, покупок и др.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Делать письменный пересказ текста; писать эссе (содержащие описание, повествование, рассуждение), обзоры, рецензии.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те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езентации с использованием технических средств</w:t>
            </w:r>
          </w:p>
        </w:tc>
      </w:tr>
      <w:tr w:rsidR="008F3AB7" w:rsidRPr="002848CD">
        <w:tc>
          <w:tcPr>
            <w:tcW w:w="10206" w:type="dxa"/>
            <w:gridSpan w:val="2"/>
          </w:tcPr>
          <w:p w:rsidR="008F3AB7" w:rsidRPr="002848CD" w:rsidRDefault="008F3AB7" w:rsidP="002848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Речевые навыки и умения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Лексические навыки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Правильно сочетать слова в синтагмах и предложениях.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ly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finally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atlast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ontheonehand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ontheotherhand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therefore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др.).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plump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но не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fat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при описании чужой внешности;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broad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wideavenue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broad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shoulders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sick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)).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Распознавать на письме и в речевом потоке изученные лексические единицы.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Различать сходные по написанию и звучанию слова.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Определять происхождение слов с помощью словаря (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Olympiad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gym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piano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laptop</w:t>
            </w: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4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др.).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расшифровывать некоторые аббревиатуры (G8, UN, EU, WTO,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NATO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Грамматические </w:t>
            </w:r>
          </w:p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различия систем английского и русского языков: наличие грамматических явлений, не присущих русскому языку  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• (артикль, герундий и др.);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различия  в  общих  для  обоих  языков  грамматических  явлениях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 •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широко употребительные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в разговорной речи и имеющие ограниченное применение в официальной речи).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в сокращенной форме при восприятии на слух: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he’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др.).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Орфографические</w:t>
            </w:r>
          </w:p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Усвоить правописание слов, предназначенных для продуктивного усвоения.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Применять правила орфографии и пунктуации в речи.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Проверять написание и перенос слов по словарю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Произносительные</w:t>
            </w:r>
          </w:p>
          <w:p w:rsidR="008F3AB7" w:rsidRPr="002848CD" w:rsidRDefault="008F3AB7" w:rsidP="002848C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артикулирования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звуков и звукосочетаний. Формулировать правила чтения гласных и согласных букв и буквосочетаний; знать типы слогов.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Соблюдать ударения в словах и фразах.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повествовательного</w:t>
            </w:r>
            <w:proofErr w:type="gram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; побудительного; вопросительного, включая разделительный и риторический вопросы; 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восклицательного</w:t>
            </w:r>
          </w:p>
        </w:tc>
      </w:tr>
      <w:tr w:rsidR="008F3AB7" w:rsidRPr="002848CD">
        <w:tc>
          <w:tcPr>
            <w:tcW w:w="2977" w:type="dxa"/>
          </w:tcPr>
          <w:p w:rsidR="008F3AB7" w:rsidRPr="002848CD" w:rsidRDefault="008F3AB7" w:rsidP="002848C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Специальные навыки</w:t>
            </w:r>
          </w:p>
          <w:p w:rsidR="008F3AB7" w:rsidRPr="002848CD" w:rsidRDefault="008F3AB7" w:rsidP="002848C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умения</w:t>
            </w:r>
          </w:p>
        </w:tc>
        <w:tc>
          <w:tcPr>
            <w:tcW w:w="7229" w:type="dxa"/>
          </w:tcPr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8F3AB7" w:rsidRPr="002848CD" w:rsidRDefault="008F3AB7" w:rsidP="002848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</w:t>
            </w:r>
            <w:proofErr w:type="spellStart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848CD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8F3AB7" w:rsidRPr="002848CD" w:rsidRDefault="008F3AB7" w:rsidP="002848CD">
      <w:pPr>
        <w:rPr>
          <w:rFonts w:cs="Times New Roman"/>
          <w:lang w:eastAsia="en-US"/>
        </w:rPr>
      </w:pPr>
    </w:p>
    <w:p w:rsidR="008F3AB7" w:rsidRPr="00CA4500" w:rsidRDefault="008F3AB7" w:rsidP="002848CD">
      <w:pPr>
        <w:pStyle w:val="1"/>
        <w:spacing w:line="276" w:lineRule="auto"/>
      </w:pPr>
    </w:p>
    <w:sectPr w:rsidR="008F3AB7" w:rsidRPr="00CA4500" w:rsidSect="005D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47" w:rsidRDefault="008D214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2147" w:rsidRDefault="008D214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7" w:rsidRDefault="008D2147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248F1">
      <w:rPr>
        <w:noProof/>
      </w:rPr>
      <w:t>4</w:t>
    </w:r>
    <w:r>
      <w:rPr>
        <w:noProof/>
      </w:rPr>
      <w:fldChar w:fldCharType="end"/>
    </w:r>
  </w:p>
  <w:p w:rsidR="008F3AB7" w:rsidRDefault="008F3AB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47" w:rsidRDefault="008D214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2147" w:rsidRDefault="008D214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927F6E"/>
    <w:lvl w:ilvl="0">
      <w:numFmt w:val="decimal"/>
      <w:lvlText w:val="*"/>
      <w:lvlJc w:val="left"/>
    </w:lvl>
  </w:abstractNum>
  <w:abstractNum w:abstractNumId="1">
    <w:nsid w:val="00FF6F3C"/>
    <w:multiLevelType w:val="hybridMultilevel"/>
    <w:tmpl w:val="5B204A86"/>
    <w:lvl w:ilvl="0" w:tplc="6F020C4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71C5BAD"/>
    <w:multiLevelType w:val="multilevel"/>
    <w:tmpl w:val="0EF074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32BDE"/>
    <w:multiLevelType w:val="hybridMultilevel"/>
    <w:tmpl w:val="2BCC7CFE"/>
    <w:lvl w:ilvl="0" w:tplc="0B3EC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37356D"/>
    <w:multiLevelType w:val="hybridMultilevel"/>
    <w:tmpl w:val="A814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495"/>
    <w:multiLevelType w:val="multilevel"/>
    <w:tmpl w:val="ACFA947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B54B9"/>
    <w:multiLevelType w:val="hybridMultilevel"/>
    <w:tmpl w:val="EE00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62FC"/>
    <w:multiLevelType w:val="hybridMultilevel"/>
    <w:tmpl w:val="EE00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1A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3E6495A"/>
    <w:multiLevelType w:val="hybridMultilevel"/>
    <w:tmpl w:val="6D76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11254"/>
    <w:multiLevelType w:val="hybridMultilevel"/>
    <w:tmpl w:val="9174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D7D29"/>
    <w:multiLevelType w:val="hybridMultilevel"/>
    <w:tmpl w:val="D87A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A7D20"/>
    <w:multiLevelType w:val="hybridMultilevel"/>
    <w:tmpl w:val="17127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D4141"/>
    <w:multiLevelType w:val="hybridMultilevel"/>
    <w:tmpl w:val="56241152"/>
    <w:lvl w:ilvl="0" w:tplc="B50C14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112A20"/>
    <w:multiLevelType w:val="hybridMultilevel"/>
    <w:tmpl w:val="9A60C356"/>
    <w:lvl w:ilvl="0" w:tplc="750E290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F4658"/>
    <w:multiLevelType w:val="hybridMultilevel"/>
    <w:tmpl w:val="42225E70"/>
    <w:lvl w:ilvl="0" w:tplc="5D2E15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06719"/>
    <w:multiLevelType w:val="hybridMultilevel"/>
    <w:tmpl w:val="D87A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459C1"/>
    <w:multiLevelType w:val="hybridMultilevel"/>
    <w:tmpl w:val="2820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B630D"/>
    <w:multiLevelType w:val="hybridMultilevel"/>
    <w:tmpl w:val="4EC8C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16459"/>
    <w:multiLevelType w:val="hybridMultilevel"/>
    <w:tmpl w:val="F5961084"/>
    <w:lvl w:ilvl="0" w:tplc="DA06B7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22690D"/>
    <w:multiLevelType w:val="hybridMultilevel"/>
    <w:tmpl w:val="BC048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16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8C2"/>
    <w:rsid w:val="00010C7D"/>
    <w:rsid w:val="00014D75"/>
    <w:rsid w:val="00084A68"/>
    <w:rsid w:val="000D4F38"/>
    <w:rsid w:val="000E0FC3"/>
    <w:rsid w:val="00127916"/>
    <w:rsid w:val="00147800"/>
    <w:rsid w:val="0018100B"/>
    <w:rsid w:val="001863E7"/>
    <w:rsid w:val="001A4DCE"/>
    <w:rsid w:val="001B4533"/>
    <w:rsid w:val="001C1EC5"/>
    <w:rsid w:val="001D6EAE"/>
    <w:rsid w:val="00212037"/>
    <w:rsid w:val="00225E3C"/>
    <w:rsid w:val="00230DE4"/>
    <w:rsid w:val="00237039"/>
    <w:rsid w:val="002703D1"/>
    <w:rsid w:val="002848CD"/>
    <w:rsid w:val="002A6156"/>
    <w:rsid w:val="002B338F"/>
    <w:rsid w:val="002E1CAA"/>
    <w:rsid w:val="002E1F66"/>
    <w:rsid w:val="00301720"/>
    <w:rsid w:val="00357763"/>
    <w:rsid w:val="00376DD8"/>
    <w:rsid w:val="00383DBA"/>
    <w:rsid w:val="003972DC"/>
    <w:rsid w:val="003A1148"/>
    <w:rsid w:val="003D3324"/>
    <w:rsid w:val="003F5DAD"/>
    <w:rsid w:val="004248F1"/>
    <w:rsid w:val="004419CA"/>
    <w:rsid w:val="004825CB"/>
    <w:rsid w:val="004827AA"/>
    <w:rsid w:val="00484FA1"/>
    <w:rsid w:val="004900DD"/>
    <w:rsid w:val="004943B2"/>
    <w:rsid w:val="004B177E"/>
    <w:rsid w:val="004C720E"/>
    <w:rsid w:val="004D3E2B"/>
    <w:rsid w:val="004D66F1"/>
    <w:rsid w:val="005651E8"/>
    <w:rsid w:val="00586647"/>
    <w:rsid w:val="00596B4B"/>
    <w:rsid w:val="00597ADE"/>
    <w:rsid w:val="005A155E"/>
    <w:rsid w:val="005C0050"/>
    <w:rsid w:val="005D394F"/>
    <w:rsid w:val="005E537C"/>
    <w:rsid w:val="005E5525"/>
    <w:rsid w:val="005E7AA6"/>
    <w:rsid w:val="005F55E9"/>
    <w:rsid w:val="00622AAD"/>
    <w:rsid w:val="00625EE3"/>
    <w:rsid w:val="00634C1D"/>
    <w:rsid w:val="00657CA7"/>
    <w:rsid w:val="00660A0E"/>
    <w:rsid w:val="0066690B"/>
    <w:rsid w:val="006720F0"/>
    <w:rsid w:val="00684FFF"/>
    <w:rsid w:val="00686D76"/>
    <w:rsid w:val="00694167"/>
    <w:rsid w:val="006B18B6"/>
    <w:rsid w:val="006C1995"/>
    <w:rsid w:val="006C19D9"/>
    <w:rsid w:val="006C2E7E"/>
    <w:rsid w:val="006C6B20"/>
    <w:rsid w:val="006D3EF9"/>
    <w:rsid w:val="006F549B"/>
    <w:rsid w:val="007074F6"/>
    <w:rsid w:val="00726318"/>
    <w:rsid w:val="00732830"/>
    <w:rsid w:val="007D56FE"/>
    <w:rsid w:val="007F54EE"/>
    <w:rsid w:val="007F74C6"/>
    <w:rsid w:val="008143DE"/>
    <w:rsid w:val="00842798"/>
    <w:rsid w:val="00871AF9"/>
    <w:rsid w:val="008D2147"/>
    <w:rsid w:val="008D7283"/>
    <w:rsid w:val="008F3AB7"/>
    <w:rsid w:val="00912C6C"/>
    <w:rsid w:val="00917396"/>
    <w:rsid w:val="009271B2"/>
    <w:rsid w:val="00931138"/>
    <w:rsid w:val="00941398"/>
    <w:rsid w:val="00967CAB"/>
    <w:rsid w:val="009813D4"/>
    <w:rsid w:val="00983430"/>
    <w:rsid w:val="00986A89"/>
    <w:rsid w:val="009B48AD"/>
    <w:rsid w:val="009C0023"/>
    <w:rsid w:val="009C6438"/>
    <w:rsid w:val="009E2F23"/>
    <w:rsid w:val="00A169F8"/>
    <w:rsid w:val="00A2063F"/>
    <w:rsid w:val="00A9699B"/>
    <w:rsid w:val="00AB432D"/>
    <w:rsid w:val="00AC452D"/>
    <w:rsid w:val="00AF4611"/>
    <w:rsid w:val="00B0334F"/>
    <w:rsid w:val="00B06650"/>
    <w:rsid w:val="00B10FB8"/>
    <w:rsid w:val="00B206C8"/>
    <w:rsid w:val="00B40E0A"/>
    <w:rsid w:val="00B4487F"/>
    <w:rsid w:val="00B77E32"/>
    <w:rsid w:val="00B81007"/>
    <w:rsid w:val="00BA6698"/>
    <w:rsid w:val="00C03E8B"/>
    <w:rsid w:val="00C262CB"/>
    <w:rsid w:val="00C57DD0"/>
    <w:rsid w:val="00CA4500"/>
    <w:rsid w:val="00CA4D64"/>
    <w:rsid w:val="00CE38C2"/>
    <w:rsid w:val="00CE7994"/>
    <w:rsid w:val="00CF5A92"/>
    <w:rsid w:val="00CF636E"/>
    <w:rsid w:val="00D14A0C"/>
    <w:rsid w:val="00D267B7"/>
    <w:rsid w:val="00D368B3"/>
    <w:rsid w:val="00D44C6A"/>
    <w:rsid w:val="00D500FE"/>
    <w:rsid w:val="00D91CBC"/>
    <w:rsid w:val="00DA1B97"/>
    <w:rsid w:val="00DA645A"/>
    <w:rsid w:val="00DB7BD0"/>
    <w:rsid w:val="00DC3284"/>
    <w:rsid w:val="00DF29D9"/>
    <w:rsid w:val="00DF4DC0"/>
    <w:rsid w:val="00DF555E"/>
    <w:rsid w:val="00DF5AE1"/>
    <w:rsid w:val="00E24502"/>
    <w:rsid w:val="00E25A73"/>
    <w:rsid w:val="00E35A65"/>
    <w:rsid w:val="00E66C57"/>
    <w:rsid w:val="00E71457"/>
    <w:rsid w:val="00E80BD8"/>
    <w:rsid w:val="00EA7399"/>
    <w:rsid w:val="00EF2D10"/>
    <w:rsid w:val="00F14E16"/>
    <w:rsid w:val="00F26E7C"/>
    <w:rsid w:val="00F271D7"/>
    <w:rsid w:val="00F35606"/>
    <w:rsid w:val="00F91D76"/>
    <w:rsid w:val="00F9289E"/>
    <w:rsid w:val="00FC7D74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5DA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38C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4E16"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38C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0">
    <w:name w:val="Заголовок 3 Знак"/>
    <w:link w:val="3"/>
    <w:uiPriority w:val="99"/>
    <w:semiHidden/>
    <w:locked/>
    <w:rsid w:val="00F14E16"/>
    <w:rPr>
      <w:rFonts w:ascii="Cambria" w:hAnsi="Cambria" w:cs="Cambria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E3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E38C2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CE3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E38C2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CE38C2"/>
    <w:pPr>
      <w:ind w:left="720"/>
    </w:pPr>
    <w:rPr>
      <w:rFonts w:eastAsia="Calibri"/>
      <w:lang w:eastAsia="en-US"/>
    </w:rPr>
  </w:style>
  <w:style w:type="paragraph" w:styleId="a8">
    <w:name w:val="Normal (Web)"/>
    <w:basedOn w:val="a"/>
    <w:uiPriority w:val="99"/>
    <w:rsid w:val="00CE38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CE38C2"/>
    <w:rPr>
      <w:rFonts w:eastAsia="Times New Roman" w:cs="Calibri"/>
      <w:sz w:val="22"/>
      <w:szCs w:val="22"/>
    </w:rPr>
  </w:style>
  <w:style w:type="table" w:styleId="aa">
    <w:name w:val="Table Grid"/>
    <w:basedOn w:val="a1"/>
    <w:uiPriority w:val="99"/>
    <w:rsid w:val="00CE38C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99"/>
    <w:qFormat/>
    <w:rsid w:val="00CE38C2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CE38C2"/>
  </w:style>
  <w:style w:type="character" w:styleId="ac">
    <w:name w:val="Hyperlink"/>
    <w:uiPriority w:val="99"/>
    <w:rsid w:val="00CE38C2"/>
    <w:rPr>
      <w:color w:val="0000FF"/>
      <w:u w:val="single"/>
    </w:rPr>
  </w:style>
  <w:style w:type="paragraph" w:styleId="2">
    <w:name w:val="toc 2"/>
    <w:basedOn w:val="a"/>
    <w:next w:val="a"/>
    <w:autoRedefine/>
    <w:uiPriority w:val="99"/>
    <w:semiHidden/>
    <w:rsid w:val="00F14E16"/>
    <w:pPr>
      <w:spacing w:after="100" w:line="259" w:lineRule="auto"/>
      <w:ind w:left="220"/>
    </w:pPr>
  </w:style>
  <w:style w:type="paragraph" w:styleId="31">
    <w:name w:val="toc 3"/>
    <w:basedOn w:val="a"/>
    <w:next w:val="a"/>
    <w:autoRedefine/>
    <w:uiPriority w:val="99"/>
    <w:semiHidden/>
    <w:rsid w:val="00F14E16"/>
    <w:pPr>
      <w:spacing w:after="100" w:line="259" w:lineRule="auto"/>
      <w:ind w:left="440"/>
    </w:pPr>
  </w:style>
  <w:style w:type="paragraph" w:customStyle="1" w:styleId="12">
    <w:name w:val="Стиль1"/>
    <w:basedOn w:val="a"/>
    <w:link w:val="13"/>
    <w:uiPriority w:val="99"/>
    <w:rsid w:val="00DA645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Сноска_"/>
    <w:link w:val="ae"/>
    <w:uiPriority w:val="99"/>
    <w:locked/>
    <w:rsid w:val="003972D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3972DC"/>
    <w:pPr>
      <w:widowControl w:val="0"/>
      <w:shd w:val="clear" w:color="auto" w:fill="FFFFFF"/>
      <w:spacing w:after="0" w:line="326" w:lineRule="exact"/>
    </w:pPr>
    <w:rPr>
      <w:rFonts w:ascii="Times New Roman" w:hAnsi="Times New Roman" w:cs="Times New Roman"/>
      <w:sz w:val="23"/>
      <w:szCs w:val="23"/>
      <w:lang w:eastAsia="en-US"/>
    </w:rPr>
  </w:style>
  <w:style w:type="character" w:styleId="af">
    <w:name w:val="FollowedHyperlink"/>
    <w:uiPriority w:val="99"/>
    <w:semiHidden/>
    <w:rsid w:val="004D66F1"/>
    <w:rPr>
      <w:color w:val="800080"/>
      <w:u w:val="single"/>
    </w:rPr>
  </w:style>
  <w:style w:type="character" w:customStyle="1" w:styleId="13">
    <w:name w:val="Стиль1 Знак"/>
    <w:link w:val="12"/>
    <w:uiPriority w:val="99"/>
    <w:locked/>
    <w:rsid w:val="004943B2"/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zon.ru/context/detail/id/3250002/" TargetMode="External"/><Relationship Id="rId18" Type="http://schemas.openxmlformats.org/officeDocument/2006/relationships/hyperlink" Target="http://www.ozon.ru/context/detail/id/1261260/" TargetMode="External"/><Relationship Id="rId26" Type="http://schemas.openxmlformats.org/officeDocument/2006/relationships/hyperlink" Target="http://www.ozon.ru/context/detail/id/316526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zon.ru/context/detail/id/369491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3787392/" TargetMode="External"/><Relationship Id="rId17" Type="http://schemas.openxmlformats.org/officeDocument/2006/relationships/hyperlink" Target="http://www.ozon.ru/context/detail/id/3343757/" TargetMode="External"/><Relationship Id="rId25" Type="http://schemas.openxmlformats.org/officeDocument/2006/relationships/hyperlink" Target="http://www.ozon.ru/context/detail/id/85596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5974/" TargetMode="External"/><Relationship Id="rId20" Type="http://schemas.openxmlformats.org/officeDocument/2006/relationships/hyperlink" Target="http://www.ozon.ru/context/detail/id/85631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7671/" TargetMode="External"/><Relationship Id="rId24" Type="http://schemas.openxmlformats.org/officeDocument/2006/relationships/hyperlink" Target="http://www.ozon.ru/context/detail/id/33792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856489/" TargetMode="External"/><Relationship Id="rId23" Type="http://schemas.openxmlformats.org/officeDocument/2006/relationships/hyperlink" Target="http://www.ozon.ru/context/detail/id/3165260/" TargetMode="External"/><Relationship Id="rId28" Type="http://schemas.openxmlformats.org/officeDocument/2006/relationships/hyperlink" Target="http://www.ozon.ru/context/detail/id/855974/" TargetMode="External"/><Relationship Id="rId10" Type="http://schemas.openxmlformats.org/officeDocument/2006/relationships/hyperlink" Target="http://www.ozon.ru/context/detail/id/3572057/" TargetMode="External"/><Relationship Id="rId19" Type="http://schemas.openxmlformats.org/officeDocument/2006/relationships/hyperlink" Target="http://www.ozon.ru/context/detail/id/2470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texts.ru" TargetMode="External"/><Relationship Id="rId14" Type="http://schemas.openxmlformats.org/officeDocument/2006/relationships/hyperlink" Target="http://www.ozon.ru/context/detail/id/858757/" TargetMode="External"/><Relationship Id="rId22" Type="http://schemas.openxmlformats.org/officeDocument/2006/relationships/hyperlink" Target="http://www.ozon.ru/context/detail/id/855962/" TargetMode="External"/><Relationship Id="rId27" Type="http://schemas.openxmlformats.org/officeDocument/2006/relationships/hyperlink" Target="http://www.ozon.ru/context/detail/id/146764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3392</Words>
  <Characters>19337</Characters>
  <Application>Microsoft Office Word</Application>
  <DocSecurity>0</DocSecurity>
  <Lines>161</Lines>
  <Paragraphs>45</Paragraphs>
  <ScaleCrop>false</ScaleCrop>
  <Company>пу-32</Company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Завотд1</cp:lastModifiedBy>
  <cp:revision>28</cp:revision>
  <dcterms:created xsi:type="dcterms:W3CDTF">2015-10-08T11:44:00Z</dcterms:created>
  <dcterms:modified xsi:type="dcterms:W3CDTF">2018-05-10T08:38:00Z</dcterms:modified>
</cp:coreProperties>
</file>